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Application form Asbestos Art Space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Mäkelänkatu 45, Helsinki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asbsts@gmail.com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file format of the application is preferably PDF, with images as well.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File name in the format: application_firstname_lastname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Name of applicant / contact person: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Phone number and email: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Proposed time (which month (s)) and duration (max 10 days) of the event: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Event name / work name: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Type of event (exhibition, workshop, performance, lecture, concert, etc.):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Freely share your idea. What, why, to whom and how?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Tell us about yourself and your work: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Other members of the working group, if any: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Possible partners (organizations, communities, festivals, etc.):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Attach illustrative pictures or video of your upcoming event or previous work max 7 pcs.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